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2D379FD3" w:rsidR="00C47964" w:rsidRPr="009D0EFF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D0EFF">
        <w:rPr>
          <w:rFonts w:cs="Arial"/>
          <w:b/>
          <w:noProof/>
          <w:sz w:val="24"/>
        </w:rPr>
        <w:t>TSG SA Meeting #SP-9</w:t>
      </w:r>
      <w:r w:rsidR="009D0EFF" w:rsidRPr="009D0EFF">
        <w:rPr>
          <w:rFonts w:cs="Arial"/>
          <w:b/>
          <w:noProof/>
          <w:sz w:val="24"/>
        </w:rPr>
        <w:t>8</w:t>
      </w:r>
      <w:r w:rsidRPr="009D0EFF">
        <w:rPr>
          <w:rFonts w:cs="Arial"/>
          <w:b/>
          <w:noProof/>
          <w:sz w:val="24"/>
        </w:rPr>
        <w:t>E</w:t>
      </w:r>
      <w:r w:rsidRPr="009D0EFF">
        <w:rPr>
          <w:rFonts w:cs="Arial"/>
          <w:b/>
          <w:noProof/>
          <w:sz w:val="24"/>
        </w:rPr>
        <w:tab/>
      </w:r>
      <w:r w:rsidR="002537C8" w:rsidRPr="009D0EFF">
        <w:rPr>
          <w:rFonts w:cs="Arial"/>
          <w:b/>
          <w:noProof/>
          <w:sz w:val="24"/>
          <w:highlight w:val="yellow"/>
        </w:rPr>
        <w:t>Draft</w:t>
      </w:r>
      <w:r w:rsidRPr="009D0EFF">
        <w:rPr>
          <w:rFonts w:cs="Arial"/>
          <w:b/>
          <w:noProof/>
          <w:sz w:val="24"/>
        </w:rPr>
        <w:t>SP-22</w:t>
      </w:r>
      <w:r w:rsidR="008B1F56">
        <w:rPr>
          <w:rFonts w:cs="Arial"/>
          <w:b/>
          <w:noProof/>
          <w:sz w:val="24"/>
        </w:rPr>
        <w:t>1253</w:t>
      </w:r>
    </w:p>
    <w:p w14:paraId="17281B12" w14:textId="1D2C68A5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13 - 19 </w:t>
      </w:r>
      <w:r w:rsidR="009D0EFF">
        <w:rPr>
          <w:rFonts w:cs="Arial"/>
          <w:b/>
          <w:noProof/>
          <w:sz w:val="24"/>
        </w:rPr>
        <w:t>Dec</w:t>
      </w:r>
      <w:r>
        <w:rPr>
          <w:rFonts w:cs="Arial"/>
          <w:b/>
          <w:noProof/>
          <w:sz w:val="24"/>
        </w:rPr>
        <w:t>ember 2022, Electronic meeting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2ED3523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B40A3">
        <w:rPr>
          <w:rFonts w:ascii="Arial" w:hAnsi="Arial" w:cs="Arial"/>
          <w:b/>
          <w:highlight w:val="yellow"/>
        </w:rPr>
        <w:t>[DRAFT]</w:t>
      </w:r>
      <w:r w:rsidR="003458B8" w:rsidRPr="007C540C">
        <w:rPr>
          <w:rFonts w:ascii="Arial" w:hAnsi="Arial" w:cs="Arial"/>
          <w:b/>
        </w:rPr>
        <w:t xml:space="preserve"> </w:t>
      </w:r>
      <w:r w:rsidR="00DC4D0F" w:rsidRPr="00C47964">
        <w:rPr>
          <w:rFonts w:ascii="Arial" w:hAnsi="Arial" w:cs="Arial"/>
          <w:b/>
        </w:rPr>
        <w:t xml:space="preserve">LS </w:t>
      </w:r>
      <w:r w:rsidR="009D0EFF">
        <w:rPr>
          <w:rFonts w:ascii="Arial" w:hAnsi="Arial" w:cs="Arial"/>
          <w:b/>
        </w:rPr>
        <w:t xml:space="preserve">to GSMA 5GMRR </w:t>
      </w:r>
      <w:r w:rsidR="00DC4D0F" w:rsidRPr="00C47964">
        <w:rPr>
          <w:rFonts w:ascii="Arial" w:hAnsi="Arial" w:cs="Arial"/>
          <w:b/>
        </w:rPr>
        <w:t xml:space="preserve">on </w:t>
      </w:r>
      <w:r w:rsidR="009D0EFF">
        <w:rPr>
          <w:rFonts w:ascii="Arial" w:hAnsi="Arial" w:cs="Arial"/>
          <w:b/>
        </w:rPr>
        <w:t xml:space="preserve">finalisation of </w:t>
      </w:r>
      <w:r w:rsidR="00102CE7">
        <w:rPr>
          <w:rFonts w:ascii="Arial" w:hAnsi="Arial" w:cs="Arial"/>
          <w:b/>
        </w:rPr>
        <w:t>Study on Roaming Value-Added Services</w:t>
      </w:r>
      <w:r w:rsidR="009D0EFF">
        <w:rPr>
          <w:rFonts w:ascii="Arial" w:hAnsi="Arial" w:cs="Arial"/>
          <w:b/>
        </w:rPr>
        <w:t xml:space="preserve"> </w:t>
      </w:r>
    </w:p>
    <w:p w14:paraId="2F36F7AB" w14:textId="3823FB7C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Rel</w:t>
      </w:r>
      <w:r w:rsidR="00C47964">
        <w:rPr>
          <w:rFonts w:ascii="Arial" w:hAnsi="Arial" w:cs="Arial"/>
          <w:b/>
          <w:bCs/>
        </w:rPr>
        <w:t>-</w:t>
      </w:r>
      <w:r w:rsidR="009D0EFF">
        <w:rPr>
          <w:rFonts w:ascii="Arial" w:hAnsi="Arial" w:cs="Arial"/>
          <w:b/>
          <w:bCs/>
        </w:rPr>
        <w:t>19</w:t>
      </w:r>
    </w:p>
    <w:p w14:paraId="6AC83482" w14:textId="269A991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FS_RVAS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6BA427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73B22978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9D0EFF">
        <w:rPr>
          <w:rFonts w:ascii="Arial" w:hAnsi="Arial" w:cs="Arial"/>
          <w:bCs/>
          <w:lang w:val="en-US"/>
        </w:rPr>
        <w:t>GSMA 5GMRR</w:t>
      </w:r>
    </w:p>
    <w:p w14:paraId="4EFE95BE" w14:textId="5784D5BC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4050A">
        <w:rPr>
          <w:rFonts w:ascii="Arial" w:hAnsi="Arial" w:cs="Arial"/>
          <w:b/>
          <w:lang w:val="fr-FR"/>
        </w:rPr>
        <w:t>Cc:</w:t>
      </w:r>
      <w:proofErr w:type="gramEnd"/>
      <w:r w:rsidR="00E7017E" w:rsidRPr="0004050A">
        <w:rPr>
          <w:rFonts w:ascii="Arial" w:hAnsi="Arial" w:cs="Arial"/>
          <w:bCs/>
          <w:lang w:val="fr-FR"/>
        </w:rPr>
        <w:tab/>
      </w:r>
      <w:r w:rsidR="005967F3">
        <w:rPr>
          <w:rFonts w:ascii="Arial" w:hAnsi="Arial" w:cs="Arial"/>
          <w:bCs/>
          <w:lang w:val="fr-FR"/>
        </w:rPr>
        <w:t xml:space="preserve">GSMA </w:t>
      </w:r>
      <w:r w:rsidR="002D1CB8">
        <w:rPr>
          <w:rFonts w:ascii="Arial" w:hAnsi="Arial" w:cs="Arial"/>
          <w:bCs/>
          <w:lang w:val="fr-FR"/>
        </w:rPr>
        <w:t>NG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9318D">
        <w:rPr>
          <w:rFonts w:ascii="Arial" w:hAnsi="Arial" w:cs="Arial"/>
          <w:b/>
          <w:lang w:val="fr-FR"/>
        </w:rPr>
        <w:t>Person:</w:t>
      </w:r>
      <w:proofErr w:type="gramEnd"/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9AA168F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33B29">
        <w:rPr>
          <w:rFonts w:ascii="Arial" w:hAnsi="Arial" w:cs="Arial"/>
          <w:bCs/>
        </w:rPr>
        <w:t>SP-</w:t>
      </w:r>
      <w:r w:rsidR="00133B29" w:rsidRPr="007B40A3">
        <w:rPr>
          <w:rFonts w:ascii="Arial" w:hAnsi="Arial" w:cs="Arial"/>
          <w:bCs/>
          <w:highlight w:val="yellow"/>
        </w:rPr>
        <w:t xml:space="preserve">22xxxx </w:t>
      </w:r>
      <w:r w:rsidR="009D0EFF" w:rsidRPr="007B40A3">
        <w:rPr>
          <w:rFonts w:ascii="Arial" w:hAnsi="Arial" w:cs="Arial"/>
          <w:bCs/>
          <w:highlight w:val="yellow"/>
        </w:rPr>
        <w:t>TR</w:t>
      </w:r>
      <w:r w:rsidR="00133B29">
        <w:rPr>
          <w:rFonts w:ascii="Arial" w:hAnsi="Arial" w:cs="Arial"/>
          <w:bCs/>
        </w:rPr>
        <w:t xml:space="preserve"> 22.877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7DF87EC" w14:textId="02E07C72" w:rsidR="009D0EFF" w:rsidRDefault="006D6932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</w:t>
      </w:r>
      <w:r w:rsidR="009D0EFF">
        <w:rPr>
          <w:rFonts w:ascii="Arial" w:hAnsi="Arial" w:cs="Arial"/>
        </w:rPr>
        <w:t xml:space="preserve">inform GSMA 5GMRR on the completion of the </w:t>
      </w:r>
      <w:r w:rsidR="00133B29">
        <w:rPr>
          <w:rFonts w:ascii="Arial" w:hAnsi="Arial" w:cs="Arial"/>
        </w:rPr>
        <w:t>S</w:t>
      </w:r>
      <w:r w:rsidR="009D0EFF">
        <w:rPr>
          <w:rFonts w:ascii="Arial" w:hAnsi="Arial" w:cs="Arial"/>
        </w:rPr>
        <w:t xml:space="preserve">tudy on </w:t>
      </w:r>
      <w:r w:rsidR="009D0EFF" w:rsidRPr="009D0EFF">
        <w:rPr>
          <w:rFonts w:ascii="Arial" w:hAnsi="Arial" w:cs="Arial"/>
        </w:rPr>
        <w:t>Roaming Value</w:t>
      </w:r>
      <w:r w:rsidR="009D0EFF" w:rsidRPr="009D0EFF">
        <w:rPr>
          <w:rFonts w:ascii="Arial" w:hAnsi="Arial" w:cs="Arial"/>
        </w:rPr>
        <w:softHyphen/>
        <w:t>-Added Services</w:t>
      </w:r>
      <w:r w:rsidR="009D0EFF">
        <w:rPr>
          <w:rFonts w:ascii="Arial" w:hAnsi="Arial" w:cs="Arial"/>
        </w:rPr>
        <w:t xml:space="preserve"> in TR 22.877 in </w:t>
      </w:r>
      <w:r>
        <w:rPr>
          <w:rFonts w:ascii="Arial" w:hAnsi="Arial" w:cs="Arial"/>
        </w:rPr>
        <w:t xml:space="preserve">3GPP </w:t>
      </w:r>
      <w:r w:rsidR="009D0EFF">
        <w:rPr>
          <w:rFonts w:ascii="Arial" w:hAnsi="Arial" w:cs="Arial"/>
        </w:rPr>
        <w:t>SA WG1</w:t>
      </w:r>
      <w:r w:rsidR="00B8795E">
        <w:rPr>
          <w:rFonts w:ascii="Arial" w:hAnsi="Arial" w:cs="Arial"/>
        </w:rPr>
        <w:t xml:space="preserve"> for Release 19</w:t>
      </w:r>
      <w:r w:rsidR="009D0EFF">
        <w:rPr>
          <w:rFonts w:ascii="Arial" w:hAnsi="Arial" w:cs="Arial"/>
        </w:rPr>
        <w:t>.</w:t>
      </w:r>
    </w:p>
    <w:p w14:paraId="324A6566" w14:textId="77777777" w:rsidR="009D0EFF" w:rsidRPr="009D0EFF" w:rsidRDefault="009D0EFF" w:rsidP="009D0EFF">
      <w:pPr>
        <w:pStyle w:val="Kopfzeile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>This technical report provides use cases and potential new requirements for the three RVAS:</w:t>
      </w:r>
    </w:p>
    <w:p w14:paraId="6B20D83D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 w:eastAsia="en-GB"/>
        </w:rPr>
      </w:pPr>
      <w:r>
        <w:rPr>
          <w:lang w:val="en-US"/>
        </w:rPr>
        <w:t>Welcome SMS</w:t>
      </w:r>
    </w:p>
    <w:p w14:paraId="6614825C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Steering of Roaming (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) during the registration procedure </w:t>
      </w:r>
    </w:p>
    <w:p w14:paraId="3BD9FA55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Subscription-based routing to a particular core network (e.g., in a different country)</w:t>
      </w:r>
    </w:p>
    <w:p w14:paraId="748CF471" w14:textId="4240D126" w:rsidR="009D0EFF" w:rsidRDefault="009D0EFF" w:rsidP="009D0EFF">
      <w:pPr>
        <w:pStyle w:val="Kopfzeile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 xml:space="preserve">The resulting service requirements have been consolidated </w:t>
      </w:r>
      <w:r>
        <w:rPr>
          <w:rFonts w:ascii="Arial" w:hAnsi="Arial" w:cs="Arial"/>
        </w:rPr>
        <w:t>and will form the basis for further normative work</w:t>
      </w:r>
      <w:r w:rsidRPr="009D0E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B6C5790" w14:textId="0EB64CAC" w:rsidR="00DD3A05" w:rsidRPr="002537C8" w:rsidRDefault="009D0EFF" w:rsidP="002537C8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GSMA 5GMRR is asked to take this information into account. 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0C4CBB67" w:rsidR="001361EA" w:rsidRPr="009D0EFF" w:rsidRDefault="006D6932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9D0EFF" w:rsidRPr="009D0EFF">
        <w:rPr>
          <w:rFonts w:ascii="Arial" w:hAnsi="Arial" w:cs="Arial"/>
        </w:rPr>
        <w:t xml:space="preserve">SA asks GSMA 5GMRR to </w:t>
      </w:r>
      <w:r w:rsidR="009D0EFF">
        <w:rPr>
          <w:rFonts w:ascii="Arial" w:hAnsi="Arial" w:cs="Arial"/>
        </w:rPr>
        <w:t>take this information and the attached TR into account.</w:t>
      </w:r>
    </w:p>
    <w:p w14:paraId="3FBE9166" w14:textId="77777777" w:rsidR="00E57BA2" w:rsidRPr="009D0EFF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08C19826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</w:t>
      </w:r>
      <w:r w:rsidR="00133B29">
        <w:rPr>
          <w:rFonts w:ascii="Arial" w:hAnsi="Arial" w:cs="Arial"/>
          <w:bCs/>
        </w:rPr>
        <w:t>9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133B29">
        <w:rPr>
          <w:rFonts w:ascii="Arial" w:hAnsi="Arial" w:cs="Arial"/>
          <w:bCs/>
        </w:rPr>
        <w:t>22</w:t>
      </w:r>
      <w:r w:rsidR="00750ADC" w:rsidRPr="007C540C">
        <w:rPr>
          <w:rFonts w:ascii="Arial" w:hAnsi="Arial" w:cs="Arial"/>
          <w:bCs/>
        </w:rPr>
        <w:t xml:space="preserve"> - </w:t>
      </w:r>
      <w:r w:rsidR="00133B29">
        <w:rPr>
          <w:rFonts w:ascii="Arial" w:hAnsi="Arial" w:cs="Arial"/>
          <w:bCs/>
        </w:rPr>
        <w:t>24</w:t>
      </w:r>
      <w:r w:rsidR="00750ADC" w:rsidRPr="007C540C">
        <w:rPr>
          <w:rFonts w:ascii="Arial" w:hAnsi="Arial" w:cs="Arial"/>
          <w:bCs/>
        </w:rPr>
        <w:t xml:space="preserve"> </w:t>
      </w:r>
      <w:r w:rsidR="00133B29">
        <w:rPr>
          <w:rFonts w:ascii="Arial" w:hAnsi="Arial" w:cs="Arial"/>
          <w:bCs/>
        </w:rPr>
        <w:t>March</w:t>
      </w:r>
      <w:r w:rsidR="00750ADC" w:rsidRPr="007C540C">
        <w:rPr>
          <w:rFonts w:ascii="Arial" w:hAnsi="Arial" w:cs="Arial"/>
          <w:bCs/>
        </w:rPr>
        <w:t xml:space="preserve"> 202</w:t>
      </w:r>
      <w:r w:rsidR="00133B29">
        <w:rPr>
          <w:rFonts w:ascii="Arial" w:hAnsi="Arial" w:cs="Arial"/>
          <w:bCs/>
        </w:rPr>
        <w:t>3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BE98" w14:textId="77777777" w:rsidR="00785C49" w:rsidRDefault="00785C49">
      <w:r>
        <w:separator/>
      </w:r>
    </w:p>
  </w:endnote>
  <w:endnote w:type="continuationSeparator" w:id="0">
    <w:p w14:paraId="6359344E" w14:textId="77777777" w:rsidR="00785C49" w:rsidRDefault="00785C49">
      <w:r>
        <w:continuationSeparator/>
      </w:r>
    </w:p>
  </w:endnote>
  <w:endnote w:type="continuationNotice" w:id="1">
    <w:p w14:paraId="4057A0FA" w14:textId="77777777" w:rsidR="00785C49" w:rsidRDefault="00785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D6BB" w14:textId="77777777" w:rsidR="00785C49" w:rsidRDefault="00785C49">
      <w:r>
        <w:separator/>
      </w:r>
    </w:p>
  </w:footnote>
  <w:footnote w:type="continuationSeparator" w:id="0">
    <w:p w14:paraId="7A1BFAA5" w14:textId="77777777" w:rsidR="00785C49" w:rsidRDefault="00785C49">
      <w:r>
        <w:continuationSeparator/>
      </w:r>
    </w:p>
  </w:footnote>
  <w:footnote w:type="continuationNotice" w:id="1">
    <w:p w14:paraId="1CD87131" w14:textId="77777777" w:rsidR="00785C49" w:rsidRDefault="00785C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16"/>
  </w:num>
  <w:num w:numId="9">
    <w:abstractNumId w:val="12"/>
  </w:num>
  <w:num w:numId="10">
    <w:abstractNumId w:val="11"/>
  </w:num>
  <w:num w:numId="11">
    <w:abstractNumId w:val="9"/>
  </w:num>
  <w:num w:numId="12">
    <w:abstractNumId w:val="17"/>
  </w:num>
  <w:num w:numId="13">
    <w:abstractNumId w:val="3"/>
  </w:num>
  <w:num w:numId="14">
    <w:abstractNumId w:val="7"/>
  </w:num>
  <w:num w:numId="15">
    <w:abstractNumId w:val="2"/>
  </w:num>
  <w:num w:numId="16">
    <w:abstractNumId w:val="1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2CE7"/>
    <w:rsid w:val="001063EA"/>
    <w:rsid w:val="00114779"/>
    <w:rsid w:val="00126CCE"/>
    <w:rsid w:val="001306FE"/>
    <w:rsid w:val="001316A9"/>
    <w:rsid w:val="00133B29"/>
    <w:rsid w:val="001361EA"/>
    <w:rsid w:val="001407EE"/>
    <w:rsid w:val="00140D9B"/>
    <w:rsid w:val="00141FB1"/>
    <w:rsid w:val="00142C78"/>
    <w:rsid w:val="00142CF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D1CB8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5D70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D6932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5C49"/>
    <w:rsid w:val="00787EAC"/>
    <w:rsid w:val="0079254D"/>
    <w:rsid w:val="007965FB"/>
    <w:rsid w:val="007A671D"/>
    <w:rsid w:val="007A7F2E"/>
    <w:rsid w:val="007B40A3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20"/>
    <w:rsid w:val="008A1E0D"/>
    <w:rsid w:val="008B1F56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1CC9"/>
    <w:rsid w:val="009A7CD0"/>
    <w:rsid w:val="009B2EB9"/>
    <w:rsid w:val="009B5179"/>
    <w:rsid w:val="009C06C2"/>
    <w:rsid w:val="009C5A7B"/>
    <w:rsid w:val="009C7046"/>
    <w:rsid w:val="009D0EFF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4190"/>
    <w:rsid w:val="00AE5661"/>
    <w:rsid w:val="00AE5B49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8795E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46467"/>
    <w:rsid w:val="00C47964"/>
    <w:rsid w:val="00C51C0C"/>
    <w:rsid w:val="00C52AEB"/>
    <w:rsid w:val="00C53E15"/>
    <w:rsid w:val="00C54589"/>
    <w:rsid w:val="00C546B1"/>
    <w:rsid w:val="00C660A3"/>
    <w:rsid w:val="00C71FB8"/>
    <w:rsid w:val="00C731AA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unhideWhenUsed/>
    <w:rsid w:val="00923E7C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147C2"/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bsatz-Standardschriftart"/>
    <w:uiPriority w:val="99"/>
    <w:rsid w:val="00B544D2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Standard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Standard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8114C"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114C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Standard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Standard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Standard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enabsatz">
    <w:name w:val="List Paragraph"/>
    <w:basedOn w:val="Standard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bsatz-Standardschriftar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H6">
    <w:name w:val="H6"/>
    <w:basedOn w:val="berschrift5"/>
    <w:next w:val="Standard"/>
    <w:rsid w:val="009D0EFF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1082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1251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johannes.achter@magenta.at</dc:creator>
  <cp:keywords/>
  <dc:description/>
  <cp:lastModifiedBy>DTAG, JA</cp:lastModifiedBy>
  <cp:revision>2</cp:revision>
  <cp:lastPrinted>2002-04-23T00:10:00Z</cp:lastPrinted>
  <dcterms:created xsi:type="dcterms:W3CDTF">2022-12-07T11:06:00Z</dcterms:created>
  <dcterms:modified xsi:type="dcterms:W3CDTF">2022-12-07T11:06:00Z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